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946E" w14:textId="5E9A18DE" w:rsidR="00A05B7C" w:rsidRDefault="00A05B7C" w:rsidP="00A05B7C">
      <w:r>
        <w:t>Harmonogram Zeleň 2023:</w:t>
      </w:r>
    </w:p>
    <w:p w14:paraId="46CCC24A" w14:textId="77777777" w:rsidR="00A05B7C" w:rsidRDefault="00A05B7C" w:rsidP="00A05B7C"/>
    <w:p w14:paraId="2C14CD00" w14:textId="215F8BAE" w:rsidR="00A05B7C" w:rsidRDefault="00A05B7C" w:rsidP="00A05B7C">
      <w:pPr>
        <w:ind w:firstLine="540"/>
        <w:rPr>
          <w:rFonts w:ascii="Arial" w:hAnsi="Arial" w:cs="Arial"/>
          <w:sz w:val="20"/>
          <w:szCs w:val="20"/>
        </w:rPr>
      </w:pPr>
      <w:bookmarkStart w:id="0" w:name="_Hlk101439341"/>
      <w:r>
        <w:rPr>
          <w:rFonts w:ascii="Arial" w:hAnsi="Arial" w:cs="Arial"/>
          <w:sz w:val="20"/>
          <w:szCs w:val="20"/>
        </w:rPr>
        <w:t>1.</w:t>
      </w:r>
      <w:r w:rsidR="0033123D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.2024 – 1.</w:t>
      </w:r>
      <w:r w:rsidR="0033123D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.2024                 Příprava </w:t>
      </w:r>
      <w:r w:rsidR="000B2A6B">
        <w:rPr>
          <w:rFonts w:ascii="Arial" w:hAnsi="Arial" w:cs="Arial"/>
          <w:sz w:val="20"/>
          <w:szCs w:val="20"/>
        </w:rPr>
        <w:t xml:space="preserve">terénu, </w:t>
      </w:r>
      <w:r>
        <w:rPr>
          <w:rFonts w:ascii="Arial" w:hAnsi="Arial" w:cs="Arial"/>
          <w:sz w:val="20"/>
          <w:szCs w:val="20"/>
        </w:rPr>
        <w:t>záhonů</w:t>
      </w:r>
      <w:r w:rsidR="0033123D">
        <w:rPr>
          <w:rFonts w:ascii="Arial" w:hAnsi="Arial" w:cs="Arial"/>
          <w:sz w:val="20"/>
          <w:szCs w:val="20"/>
        </w:rPr>
        <w:t>, odstranění klepadel</w:t>
      </w:r>
      <w:r w:rsidR="000B2A6B">
        <w:rPr>
          <w:rFonts w:ascii="Arial" w:hAnsi="Arial" w:cs="Arial"/>
          <w:sz w:val="20"/>
          <w:szCs w:val="20"/>
        </w:rPr>
        <w:t>,</w:t>
      </w:r>
      <w:r w:rsidR="0033123D">
        <w:rPr>
          <w:rFonts w:ascii="Arial" w:hAnsi="Arial" w:cs="Arial"/>
          <w:sz w:val="20"/>
          <w:szCs w:val="20"/>
        </w:rPr>
        <w:t xml:space="preserve"> skládky</w:t>
      </w:r>
    </w:p>
    <w:p w14:paraId="35093DC9" w14:textId="6E3FC217" w:rsidR="00A05B7C" w:rsidRDefault="00A05B7C" w:rsidP="00A05B7C">
      <w:pPr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1.9.2024 – 31.10.2024               Výsadby stromů , sadovnické práce</w:t>
      </w:r>
    </w:p>
    <w:p w14:paraId="3E94181E" w14:textId="5B5DA626" w:rsidR="00A05B7C" w:rsidRDefault="00A05B7C" w:rsidP="00A05B7C">
      <w:pPr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1.9.2024 – 31.10.2024               Založení trávníků a květnatých luk</w:t>
      </w:r>
    </w:p>
    <w:p w14:paraId="6484C8D2" w14:textId="0DEFF823" w:rsidR="00A05B7C" w:rsidRDefault="00A05B7C" w:rsidP="00A05B7C">
      <w:pPr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33123D">
        <w:rPr>
          <w:rFonts w:ascii="Arial" w:hAnsi="Arial" w:cs="Arial"/>
          <w:sz w:val="20"/>
          <w:szCs w:val="20"/>
        </w:rPr>
        <w:t>0.11</w:t>
      </w:r>
      <w:r>
        <w:rPr>
          <w:rFonts w:ascii="Arial" w:hAnsi="Arial" w:cs="Arial"/>
          <w:sz w:val="20"/>
          <w:szCs w:val="20"/>
        </w:rPr>
        <w:t>.202</w:t>
      </w:r>
      <w:r w:rsidR="0033123D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                                 Ukončení výstavby </w:t>
      </w:r>
    </w:p>
    <w:p w14:paraId="55190A89" w14:textId="2646D511" w:rsidR="00A05B7C" w:rsidRDefault="0033123D" w:rsidP="003312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716B74">
        <w:rPr>
          <w:rFonts w:ascii="Arial" w:hAnsi="Arial" w:cs="Arial"/>
          <w:sz w:val="20"/>
          <w:szCs w:val="20"/>
        </w:rPr>
        <w:t>1.4.</w:t>
      </w:r>
      <w:r w:rsidR="00A05B7C">
        <w:rPr>
          <w:rFonts w:ascii="Arial" w:hAnsi="Arial" w:cs="Arial"/>
          <w:sz w:val="20"/>
          <w:szCs w:val="20"/>
        </w:rPr>
        <w:t xml:space="preserve">2025 </w:t>
      </w:r>
      <w:r w:rsidR="00716B74">
        <w:rPr>
          <w:rFonts w:ascii="Arial" w:hAnsi="Arial" w:cs="Arial"/>
          <w:sz w:val="20"/>
          <w:szCs w:val="20"/>
        </w:rPr>
        <w:t xml:space="preserve">– 31.3.2028 </w:t>
      </w:r>
      <w:r w:rsidR="00A05B7C">
        <w:rPr>
          <w:rFonts w:ascii="Arial" w:hAnsi="Arial" w:cs="Arial"/>
          <w:sz w:val="20"/>
          <w:szCs w:val="20"/>
        </w:rPr>
        <w:t>               </w:t>
      </w:r>
      <w:r w:rsidR="00716B74">
        <w:rPr>
          <w:rFonts w:ascii="Arial" w:hAnsi="Arial" w:cs="Arial"/>
          <w:sz w:val="20"/>
          <w:szCs w:val="20"/>
        </w:rPr>
        <w:t xml:space="preserve"> </w:t>
      </w:r>
      <w:r w:rsidR="00A05B7C">
        <w:rPr>
          <w:rFonts w:ascii="Arial" w:hAnsi="Arial" w:cs="Arial"/>
          <w:sz w:val="20"/>
          <w:szCs w:val="20"/>
        </w:rPr>
        <w:t> </w:t>
      </w:r>
      <w:r w:rsidR="00716B74">
        <w:rPr>
          <w:rFonts w:ascii="Arial" w:hAnsi="Arial" w:cs="Arial"/>
          <w:sz w:val="20"/>
          <w:szCs w:val="20"/>
        </w:rPr>
        <w:t>N</w:t>
      </w:r>
      <w:r w:rsidR="00A05B7C">
        <w:rPr>
          <w:rFonts w:ascii="Arial" w:hAnsi="Arial" w:cs="Arial"/>
          <w:sz w:val="20"/>
          <w:szCs w:val="20"/>
        </w:rPr>
        <w:t>ásledná péče</w:t>
      </w:r>
    </w:p>
    <w:p w14:paraId="3CB61957" w14:textId="77777777" w:rsidR="00A05B7C" w:rsidRDefault="00A05B7C" w:rsidP="00A05B7C">
      <w:pPr>
        <w:ind w:right="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         2028 – 2038                                Desetiletá udržitelnost  </w:t>
      </w:r>
      <w:bookmarkEnd w:id="0"/>
    </w:p>
    <w:p w14:paraId="4EBA91F0" w14:textId="77777777" w:rsidR="009A7AAA" w:rsidRDefault="009A7AAA"/>
    <w:sectPr w:rsidR="009A7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7C"/>
    <w:rsid w:val="000B2A6B"/>
    <w:rsid w:val="001071C8"/>
    <w:rsid w:val="0033123D"/>
    <w:rsid w:val="00716B74"/>
    <w:rsid w:val="009A7AAA"/>
    <w:rsid w:val="00A05B7C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E8AA"/>
  <w15:chartTrackingRefBased/>
  <w15:docId w15:val="{359F0CCA-AFCF-4C17-9F6E-9F80EDEF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B7C"/>
    <w:pPr>
      <w:spacing w:after="0" w:line="240" w:lineRule="auto"/>
    </w:pPr>
    <w:rPr>
      <w:rFonts w:ascii="Calibri" w:hAnsi="Calibri" w:cs="Calibri"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393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Dotace Králův Dvůr - Ing. Alžběta Voříšková</cp:lastModifiedBy>
  <cp:revision>4</cp:revision>
  <dcterms:created xsi:type="dcterms:W3CDTF">2023-12-08T09:56:00Z</dcterms:created>
  <dcterms:modified xsi:type="dcterms:W3CDTF">2023-12-08T10:39:00Z</dcterms:modified>
</cp:coreProperties>
</file>